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0A7B0F" w:rsidRDefault="000A7B0F" w:rsidP="00FB5AB1">
            <w:pPr>
              <w:jc w:val="center"/>
            </w:pPr>
          </w:p>
          <w:p w:rsidR="000B5EF7" w:rsidRDefault="000B5EF7" w:rsidP="00FB5AB1">
            <w:pPr>
              <w:jc w:val="center"/>
            </w:pPr>
          </w:p>
          <w:p w:rsidR="00FB2C50" w:rsidRDefault="00D0353F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4F2385" w:rsidRPr="00FB2C50" w:rsidRDefault="004F2385" w:rsidP="000A7B0F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Default="00FB2C50" w:rsidP="00FB5AB1">
            <w:pPr>
              <w:jc w:val="center"/>
            </w:pPr>
          </w:p>
          <w:p w:rsidR="00FB2C50" w:rsidRDefault="00D0353F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4F2385" w:rsidRDefault="00571A81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  <w:r>
                          <w:rPr>
                            <w:b/>
                            <w:sz w:val="24"/>
                            <w:szCs w:val="40"/>
                          </w:rPr>
                          <w:t>C. SITUAČNÍ VÝKRESY</w:t>
                        </w:r>
                      </w:p>
                      <w:p w:rsidR="004F2385" w:rsidRPr="000A7B0F" w:rsidRDefault="004F2385" w:rsidP="000B5EF7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Default="00FB2C50" w:rsidP="00FB5AB1">
            <w:pPr>
              <w:jc w:val="center"/>
            </w:pPr>
          </w:p>
          <w:p w:rsidR="00206710" w:rsidRDefault="00206710" w:rsidP="00FB2C50">
            <w:pPr>
              <w:jc w:val="center"/>
            </w:pPr>
          </w:p>
          <w:p w:rsidR="00D0353F" w:rsidRDefault="00D0353F" w:rsidP="00FB2C50">
            <w:pPr>
              <w:jc w:val="center"/>
            </w:pPr>
          </w:p>
          <w:p w:rsidR="00D0353F" w:rsidRDefault="00D0353F" w:rsidP="00FB2C50">
            <w:pPr>
              <w:jc w:val="center"/>
            </w:pPr>
          </w:p>
          <w:p w:rsidR="00D0353F" w:rsidRDefault="00D0353F" w:rsidP="00FB2C50">
            <w:pPr>
              <w:jc w:val="center"/>
            </w:pPr>
          </w:p>
          <w:p w:rsidR="00D0353F" w:rsidRDefault="00D0353F" w:rsidP="00FB2C50">
            <w:pPr>
              <w:jc w:val="center"/>
            </w:pPr>
            <w:bookmarkStart w:id="0" w:name="_GoBack"/>
            <w:bookmarkEnd w:id="0"/>
          </w:p>
          <w:p w:rsidR="00372567" w:rsidRDefault="00372567" w:rsidP="00AD5008">
            <w:pPr>
              <w:spacing w:line="360" w:lineRule="auto"/>
              <w:rPr>
                <w:rFonts w:ascii="Arial" w:hAnsi="Arial" w:cs="Arial"/>
              </w:rPr>
            </w:pPr>
          </w:p>
          <w:p w:rsidR="00AD5008" w:rsidRDefault="00AD5008" w:rsidP="00AD500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E867E3" w:rsidRDefault="009927E7" w:rsidP="00DA60B3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C1. SITUAČNÍ VÝKRES ŠIRŠÍCH VZTAHŮ</w:t>
            </w:r>
          </w:p>
          <w:p w:rsidR="009927E7" w:rsidRDefault="00B52B12" w:rsidP="009927E7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C2</w:t>
            </w:r>
            <w:r w:rsidR="009927E7">
              <w:rPr>
                <w:rFonts w:ascii="Arial" w:hAnsi="Arial" w:cs="Arial"/>
                <w:b/>
              </w:rPr>
              <w:t>. KATASTRÁLNÍ SITUAČNÍ VÝKRES</w:t>
            </w:r>
          </w:p>
          <w:p w:rsidR="00DA60B3" w:rsidRDefault="00496A42" w:rsidP="00DA60B3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C3</w:t>
            </w:r>
            <w:r w:rsidR="009927E7">
              <w:rPr>
                <w:rFonts w:ascii="Arial" w:hAnsi="Arial" w:cs="Arial"/>
                <w:b/>
              </w:rPr>
              <w:t>. KOORDINAČNÍ SITUAČNÍ VÝKRES</w:t>
            </w:r>
          </w:p>
          <w:p w:rsidR="00E728C3" w:rsidRDefault="00E728C3" w:rsidP="00E728C3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825EDD" w:rsidRPr="00E728C3" w:rsidRDefault="00825EDD" w:rsidP="00BB5ED4">
            <w:pPr>
              <w:pStyle w:val="Odstavecseseznamem"/>
              <w:spacing w:line="360" w:lineRule="auto"/>
              <w:ind w:left="1843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2C50"/>
    <w:rsid w:val="000153F8"/>
    <w:rsid w:val="00057BBA"/>
    <w:rsid w:val="00096C0C"/>
    <w:rsid w:val="000A7B0F"/>
    <w:rsid w:val="000B5EF7"/>
    <w:rsid w:val="00122033"/>
    <w:rsid w:val="001624DC"/>
    <w:rsid w:val="001630E6"/>
    <w:rsid w:val="00167788"/>
    <w:rsid w:val="001E4DA8"/>
    <w:rsid w:val="00206710"/>
    <w:rsid w:val="00263C43"/>
    <w:rsid w:val="002966B8"/>
    <w:rsid w:val="002C37FB"/>
    <w:rsid w:val="002D3B69"/>
    <w:rsid w:val="002E0B83"/>
    <w:rsid w:val="00306D8D"/>
    <w:rsid w:val="00345686"/>
    <w:rsid w:val="0036763E"/>
    <w:rsid w:val="00372567"/>
    <w:rsid w:val="0038731A"/>
    <w:rsid w:val="003E3C7E"/>
    <w:rsid w:val="004129EA"/>
    <w:rsid w:val="004279E5"/>
    <w:rsid w:val="004536F1"/>
    <w:rsid w:val="0049233D"/>
    <w:rsid w:val="00496A42"/>
    <w:rsid w:val="004E3DE3"/>
    <w:rsid w:val="004F2385"/>
    <w:rsid w:val="004F2FA6"/>
    <w:rsid w:val="00526892"/>
    <w:rsid w:val="005347AF"/>
    <w:rsid w:val="00571A81"/>
    <w:rsid w:val="00620473"/>
    <w:rsid w:val="00641325"/>
    <w:rsid w:val="006618D4"/>
    <w:rsid w:val="00671FF7"/>
    <w:rsid w:val="006A6058"/>
    <w:rsid w:val="007815A5"/>
    <w:rsid w:val="007872C3"/>
    <w:rsid w:val="007E238F"/>
    <w:rsid w:val="00825EDD"/>
    <w:rsid w:val="00843993"/>
    <w:rsid w:val="008B0B68"/>
    <w:rsid w:val="009268B8"/>
    <w:rsid w:val="009367C7"/>
    <w:rsid w:val="00940B7A"/>
    <w:rsid w:val="009831B2"/>
    <w:rsid w:val="009927E7"/>
    <w:rsid w:val="009E5F1E"/>
    <w:rsid w:val="00A92EBB"/>
    <w:rsid w:val="00AA21B8"/>
    <w:rsid w:val="00AB0147"/>
    <w:rsid w:val="00AD5008"/>
    <w:rsid w:val="00AF060C"/>
    <w:rsid w:val="00AF4C64"/>
    <w:rsid w:val="00B21F40"/>
    <w:rsid w:val="00B3379A"/>
    <w:rsid w:val="00B52B12"/>
    <w:rsid w:val="00B54186"/>
    <w:rsid w:val="00B83287"/>
    <w:rsid w:val="00BB5ED4"/>
    <w:rsid w:val="00C25687"/>
    <w:rsid w:val="00C46103"/>
    <w:rsid w:val="00C80529"/>
    <w:rsid w:val="00CB0387"/>
    <w:rsid w:val="00CB2658"/>
    <w:rsid w:val="00CE5197"/>
    <w:rsid w:val="00D00431"/>
    <w:rsid w:val="00D0353F"/>
    <w:rsid w:val="00D202ED"/>
    <w:rsid w:val="00D4201C"/>
    <w:rsid w:val="00DA60B3"/>
    <w:rsid w:val="00DC552C"/>
    <w:rsid w:val="00E11842"/>
    <w:rsid w:val="00E17525"/>
    <w:rsid w:val="00E203EA"/>
    <w:rsid w:val="00E2082F"/>
    <w:rsid w:val="00E24D52"/>
    <w:rsid w:val="00E66F66"/>
    <w:rsid w:val="00E728C3"/>
    <w:rsid w:val="00E840A9"/>
    <w:rsid w:val="00E867E3"/>
    <w:rsid w:val="00EA701A"/>
    <w:rsid w:val="00EB3886"/>
    <w:rsid w:val="00F058CE"/>
    <w:rsid w:val="00F369D5"/>
    <w:rsid w:val="00F5475F"/>
    <w:rsid w:val="00F54CE4"/>
    <w:rsid w:val="00F76AA0"/>
    <w:rsid w:val="00F81271"/>
    <w:rsid w:val="00F97083"/>
    <w:rsid w:val="00FB2C50"/>
    <w:rsid w:val="00FB5AB1"/>
    <w:rsid w:val="00F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2B7D8D6-96B0-43BB-99F9-0187D084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849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67</cp:revision>
  <cp:lastPrinted>2015-11-20T08:51:00Z</cp:lastPrinted>
  <dcterms:created xsi:type="dcterms:W3CDTF">2015-08-28T05:12:00Z</dcterms:created>
  <dcterms:modified xsi:type="dcterms:W3CDTF">2020-01-21T20:28:00Z</dcterms:modified>
</cp:coreProperties>
</file>